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BD4B4" w:themeColor="accent6" w:themeTint="66">
    <v:background id="_x0000_s1025" o:bwmode="white" fillcolor="#fbd4b4 [1305]" o:targetscreensize="1024,768">
      <v:fill color2="#b2a1c7 [1943]" focus="100%" type="gradient"/>
    </v:background>
  </w:background>
  <w:body>
    <w:p w14:paraId="4C26CF7B" w14:textId="77777777" w:rsidR="00D515BE" w:rsidRDefault="00274378" w:rsidP="00D515BE">
      <w:pPr>
        <w:jc w:val="center"/>
        <w:rPr>
          <w:rFonts w:ascii="Times New Roman" w:eastAsia="Times New Roman" w:hAnsi="Times New Roman" w:cs="Times New Roman"/>
          <w:b/>
          <w:color w:val="A81C62"/>
          <w:spacing w:val="-27"/>
          <w:sz w:val="48"/>
          <w:szCs w:val="40"/>
        </w:rPr>
      </w:pPr>
      <w:bookmarkStart w:id="0" w:name="_GoBack"/>
      <w:bookmarkEnd w:id="0"/>
      <w:r>
        <w:rPr>
          <w:noProof/>
        </w:rPr>
        <w:drawing>
          <wp:anchor distT="0" distB="0" distL="114300" distR="114300" simplePos="0" relativeHeight="251666944" behindDoc="1" locked="0" layoutInCell="1" allowOverlap="1" wp14:anchorId="64A97599" wp14:editId="54116904">
            <wp:simplePos x="0" y="0"/>
            <wp:positionH relativeFrom="column">
              <wp:posOffset>-264795</wp:posOffset>
            </wp:positionH>
            <wp:positionV relativeFrom="paragraph">
              <wp:posOffset>-94615</wp:posOffset>
            </wp:positionV>
            <wp:extent cx="3162300" cy="1447800"/>
            <wp:effectExtent l="0" t="0" r="0" b="0"/>
            <wp:wrapNone/>
            <wp:docPr id="7" name="Рисунок 7" descr="Download Photos Vector Reel Film Free Photo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hotos Vector Reel Film Free Photo HQ PNG Image | FreePNGImg"/>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w="9525">
                      <a:noFill/>
                      <a:miter lim="800000"/>
                      <a:headEnd/>
                      <a:tailEnd/>
                    </a:ln>
                  </pic:spPr>
                </pic:pic>
              </a:graphicData>
            </a:graphic>
          </wp:anchor>
        </w:drawing>
      </w:r>
      <w:r w:rsidR="00AF4BC2">
        <w:rPr>
          <w:rFonts w:ascii="Times New Roman" w:eastAsia="Times New Roman" w:hAnsi="Times New Roman" w:cs="Times New Roman"/>
          <w:b/>
          <w:color w:val="A81C62"/>
          <w:spacing w:val="-27"/>
          <w:sz w:val="48"/>
          <w:szCs w:val="40"/>
        </w:rPr>
        <w:t xml:space="preserve">                                   </w:t>
      </w:r>
      <w:r w:rsidR="000B7690">
        <w:rPr>
          <w:rFonts w:ascii="Times New Roman" w:eastAsia="Times New Roman" w:hAnsi="Times New Roman" w:cs="Times New Roman"/>
          <w:b/>
          <w:color w:val="A81C62"/>
          <w:spacing w:val="-27"/>
          <w:sz w:val="48"/>
          <w:szCs w:val="40"/>
        </w:rPr>
        <w:t xml:space="preserve">Тема недели: </w:t>
      </w:r>
    </w:p>
    <w:p w14:paraId="07F2874B" w14:textId="77777777" w:rsidR="00AD57AA" w:rsidRPr="00E001DD" w:rsidRDefault="00AF4BC2" w:rsidP="00E001DD">
      <w:pPr>
        <w:jc w:val="center"/>
        <w:rPr>
          <w:rFonts w:ascii="Times New Roman" w:eastAsia="Times New Roman" w:hAnsi="Times New Roman" w:cs="Times New Roman"/>
          <w:b/>
          <w:color w:val="A81C62"/>
          <w:spacing w:val="-27"/>
          <w:sz w:val="48"/>
          <w:szCs w:val="40"/>
        </w:rPr>
      </w:pPr>
      <w:r>
        <w:rPr>
          <w:rFonts w:ascii="Times New Roman" w:eastAsia="Times New Roman" w:hAnsi="Times New Roman" w:cs="Times New Roman"/>
          <w:b/>
          <w:color w:val="A81C62"/>
          <w:spacing w:val="-27"/>
          <w:sz w:val="40"/>
          <w:szCs w:val="40"/>
        </w:rPr>
        <w:t xml:space="preserve">                                                 </w:t>
      </w:r>
      <w:r w:rsidR="00E001DD">
        <w:rPr>
          <w:rFonts w:ascii="Times New Roman" w:eastAsia="Times New Roman" w:hAnsi="Times New Roman" w:cs="Times New Roman"/>
          <w:b/>
          <w:color w:val="A81C62"/>
          <w:spacing w:val="-27"/>
          <w:sz w:val="40"/>
          <w:szCs w:val="40"/>
        </w:rPr>
        <w:t>«</w:t>
      </w:r>
      <w:r w:rsidR="00E001DD" w:rsidRPr="0057094B">
        <w:rPr>
          <w:rFonts w:ascii="Times New Roman" w:eastAsia="Times New Roman" w:hAnsi="Times New Roman" w:cs="Times New Roman"/>
          <w:b/>
          <w:color w:val="A81C62"/>
          <w:spacing w:val="-27"/>
          <w:sz w:val="40"/>
          <w:szCs w:val="40"/>
        </w:rPr>
        <w:t xml:space="preserve">МЕЖДУНАРОДНЫЙ ДЕНЬ </w:t>
      </w:r>
      <w:r w:rsidR="00E001DD">
        <w:rPr>
          <w:rFonts w:ascii="Times New Roman" w:eastAsia="Times New Roman" w:hAnsi="Times New Roman" w:cs="Times New Roman"/>
          <w:b/>
          <w:color w:val="A81C62"/>
          <w:spacing w:val="-27"/>
          <w:sz w:val="40"/>
          <w:szCs w:val="40"/>
        </w:rPr>
        <w:t xml:space="preserve"> </w:t>
      </w:r>
      <w:r>
        <w:rPr>
          <w:rFonts w:ascii="Times New Roman" w:eastAsia="Times New Roman" w:hAnsi="Times New Roman" w:cs="Times New Roman"/>
          <w:b/>
          <w:color w:val="A81C62"/>
          <w:spacing w:val="-27"/>
          <w:sz w:val="40"/>
          <w:szCs w:val="40"/>
        </w:rPr>
        <w:t xml:space="preserve">              </w:t>
      </w:r>
      <w:r>
        <w:rPr>
          <w:rFonts w:ascii="Times New Roman" w:eastAsia="Times New Roman" w:hAnsi="Times New Roman" w:cs="Times New Roman"/>
          <w:b/>
          <w:color w:val="A81C62"/>
          <w:spacing w:val="-27"/>
          <w:sz w:val="40"/>
          <w:szCs w:val="40"/>
        </w:rPr>
        <w:br/>
        <w:t xml:space="preserve">                                                     </w:t>
      </w:r>
      <w:r w:rsidR="00E001DD" w:rsidRPr="0057094B">
        <w:rPr>
          <w:rFonts w:ascii="Times New Roman" w:eastAsia="Times New Roman" w:hAnsi="Times New Roman" w:cs="Times New Roman"/>
          <w:b/>
          <w:color w:val="A81C62"/>
          <w:spacing w:val="-27"/>
          <w:sz w:val="40"/>
          <w:szCs w:val="40"/>
        </w:rPr>
        <w:t>АНИМАЦИИ</w:t>
      </w:r>
      <w:r w:rsidR="00E001DD">
        <w:rPr>
          <w:rFonts w:ascii="Times New Roman" w:eastAsia="Times New Roman" w:hAnsi="Times New Roman" w:cs="Times New Roman"/>
          <w:b/>
          <w:color w:val="A81C62"/>
          <w:spacing w:val="-27"/>
          <w:sz w:val="40"/>
          <w:szCs w:val="40"/>
        </w:rPr>
        <w:t>»</w:t>
      </w:r>
      <w:r w:rsidR="00E001DD">
        <w:rPr>
          <w:noProof/>
        </w:rPr>
        <w:t xml:space="preserve"> </w:t>
      </w:r>
      <w:r w:rsidR="00E001DD">
        <w:rPr>
          <w:noProof/>
        </w:rPr>
        <w:drawing>
          <wp:anchor distT="0" distB="0" distL="114300" distR="114300" simplePos="0" relativeHeight="251671040" behindDoc="1" locked="0" layoutInCell="1" allowOverlap="1" wp14:anchorId="3AF690A6" wp14:editId="2018141D">
            <wp:simplePos x="0" y="0"/>
            <wp:positionH relativeFrom="column">
              <wp:posOffset>7336155</wp:posOffset>
            </wp:positionH>
            <wp:positionV relativeFrom="paragraph">
              <wp:posOffset>4594225</wp:posOffset>
            </wp:positionV>
            <wp:extent cx="4104005" cy="2242820"/>
            <wp:effectExtent l="19050" t="0" r="0" b="0"/>
            <wp:wrapNone/>
            <wp:docPr id="13" name="Рисунок 13" descr="https://ds04.infourok.ru/uploads/ex/0012/00056ac9-f38ec63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012/00056ac9-f38ec635/img9.jpg"/>
                    <pic:cNvPicPr>
                      <a:picLocks noChangeAspect="1" noChangeArrowheads="1"/>
                    </pic:cNvPicPr>
                  </pic:nvPicPr>
                  <pic:blipFill>
                    <a:blip r:embed="rId6" cstate="print"/>
                    <a:srcRect t="26967"/>
                    <a:stretch>
                      <a:fillRect/>
                    </a:stretch>
                  </pic:blipFill>
                  <pic:spPr bwMode="auto">
                    <a:xfrm>
                      <a:off x="0" y="0"/>
                      <a:ext cx="4104005" cy="2242820"/>
                    </a:xfrm>
                    <a:prstGeom prst="rect">
                      <a:avLst/>
                    </a:prstGeom>
                    <a:noFill/>
                    <a:ln w="9525">
                      <a:noFill/>
                      <a:miter lim="800000"/>
                      <a:headEnd/>
                      <a:tailEnd/>
                    </a:ln>
                  </pic:spPr>
                </pic:pic>
              </a:graphicData>
            </a:graphic>
          </wp:anchor>
        </w:drawing>
      </w:r>
    </w:p>
    <w:p w14:paraId="7E3CEC82" w14:textId="77777777" w:rsidR="00274378" w:rsidRDefault="00AF4BC2" w:rsidP="000B23A6">
      <w:pPr>
        <w:spacing w:after="0" w:line="240" w:lineRule="auto"/>
        <w:rPr>
          <w:rFonts w:ascii="Times New Roman" w:eastAsia="Calibri" w:hAnsi="Times New Roman" w:cs="Times New Roman"/>
          <w:b/>
          <w:bCs/>
          <w:sz w:val="36"/>
          <w:szCs w:val="36"/>
        </w:rPr>
      </w:pPr>
      <w:r>
        <w:rPr>
          <w:noProof/>
        </w:rPr>
        <w:drawing>
          <wp:anchor distT="0" distB="0" distL="114300" distR="114300" simplePos="0" relativeHeight="251655680" behindDoc="1" locked="0" layoutInCell="1" allowOverlap="1" wp14:anchorId="56C84DE9" wp14:editId="5D61D862">
            <wp:simplePos x="0" y="0"/>
            <wp:positionH relativeFrom="column">
              <wp:posOffset>4622800</wp:posOffset>
            </wp:positionH>
            <wp:positionV relativeFrom="paragraph">
              <wp:posOffset>233680</wp:posOffset>
            </wp:positionV>
            <wp:extent cx="2246630" cy="1697355"/>
            <wp:effectExtent l="76200" t="76200" r="134620" b="131445"/>
            <wp:wrapTight wrapText="bothSides">
              <wp:wrapPolygon edited="0">
                <wp:start x="-366" y="-970"/>
                <wp:lineTo x="-733" y="-727"/>
                <wp:lineTo x="-733" y="22061"/>
                <wp:lineTo x="-366" y="23030"/>
                <wp:lineTo x="22345" y="23030"/>
                <wp:lineTo x="22711" y="22545"/>
                <wp:lineTo x="22711" y="3152"/>
                <wp:lineTo x="22345" y="-485"/>
                <wp:lineTo x="22345" y="-970"/>
                <wp:lineTo x="-366" y="-970"/>
              </wp:wrapPolygon>
            </wp:wrapTight>
            <wp:docPr id="10" name="Рисунок 1" descr="https://shkolazhizni.ru/img/content/i175/175516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azhizni.ru/img/content/i175/175516_or.jpg"/>
                    <pic:cNvPicPr>
                      <a:picLocks noChangeAspect="1" noChangeArrowheads="1"/>
                    </pic:cNvPicPr>
                  </pic:nvPicPr>
                  <pic:blipFill>
                    <a:blip r:embed="rId7" cstate="print"/>
                    <a:srcRect/>
                    <a:stretch>
                      <a:fillRect/>
                    </a:stretch>
                  </pic:blipFill>
                  <pic:spPr bwMode="auto">
                    <a:xfrm>
                      <a:off x="0" y="0"/>
                      <a:ext cx="2246630" cy="1697355"/>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anchor>
        </w:drawing>
      </w:r>
    </w:p>
    <w:p w14:paraId="024A3423" w14:textId="77777777" w:rsidR="009555BD" w:rsidRPr="009555BD" w:rsidRDefault="000B23A6" w:rsidP="000B23A6">
      <w:pPr>
        <w:spacing w:after="0" w:line="240" w:lineRule="auto"/>
        <w:rPr>
          <w:rFonts w:ascii="Times New Roman" w:eastAsia="Calibri" w:hAnsi="Times New Roman" w:cs="Times New Roman"/>
          <w:sz w:val="48"/>
          <w:szCs w:val="48"/>
        </w:rPr>
      </w:pPr>
      <w:r w:rsidRPr="009555BD">
        <w:rPr>
          <w:rFonts w:ascii="Times New Roman" w:eastAsia="Calibri" w:hAnsi="Times New Roman" w:cs="Times New Roman"/>
          <w:b/>
          <w:bCs/>
          <w:sz w:val="48"/>
          <w:szCs w:val="48"/>
        </w:rPr>
        <w:t>Программное содержание</w:t>
      </w:r>
      <w:r w:rsidRPr="009555BD">
        <w:rPr>
          <w:rFonts w:ascii="Times New Roman" w:eastAsia="Calibri" w:hAnsi="Times New Roman" w:cs="Times New Roman"/>
          <w:sz w:val="48"/>
          <w:szCs w:val="48"/>
        </w:rPr>
        <w:t xml:space="preserve"> </w:t>
      </w:r>
    </w:p>
    <w:p w14:paraId="73BECE65" w14:textId="77777777" w:rsidR="000B23A6" w:rsidRDefault="009555BD" w:rsidP="000B23A6">
      <w:pPr>
        <w:spacing w:after="0" w:line="240" w:lineRule="auto"/>
        <w:rPr>
          <w:rFonts w:ascii="Times New Roman" w:eastAsia="Calibri" w:hAnsi="Times New Roman" w:cs="Times New Roman"/>
          <w:color w:val="000000"/>
          <w:sz w:val="32"/>
          <w:szCs w:val="24"/>
          <w:shd w:val="clear" w:color="auto" w:fill="FFFFFF"/>
          <w:lang w:bidi="en-US"/>
        </w:rPr>
      </w:pPr>
      <w:r>
        <w:rPr>
          <w:rFonts w:ascii="Times New Roman" w:eastAsia="Calibri" w:hAnsi="Times New Roman" w:cs="Times New Roman"/>
          <w:b/>
          <w:sz w:val="36"/>
          <w:szCs w:val="32"/>
        </w:rPr>
        <w:t>М</w:t>
      </w:r>
      <w:r w:rsidR="000B23A6" w:rsidRPr="000B23A6">
        <w:rPr>
          <w:rFonts w:ascii="Times New Roman" w:eastAsia="Calibri" w:hAnsi="Times New Roman" w:cs="Times New Roman"/>
          <w:b/>
          <w:sz w:val="36"/>
          <w:szCs w:val="32"/>
        </w:rPr>
        <w:t xml:space="preserve">ладший </w:t>
      </w:r>
      <w:r w:rsidR="00E6566C">
        <w:rPr>
          <w:rFonts w:ascii="Times New Roman" w:eastAsia="Calibri" w:hAnsi="Times New Roman" w:cs="Times New Roman"/>
          <w:b/>
          <w:sz w:val="36"/>
          <w:szCs w:val="32"/>
        </w:rPr>
        <w:t xml:space="preserve">дошкольный </w:t>
      </w:r>
      <w:r w:rsidR="000B23A6" w:rsidRPr="000B23A6">
        <w:rPr>
          <w:rFonts w:ascii="Times New Roman" w:eastAsia="Calibri" w:hAnsi="Times New Roman" w:cs="Times New Roman"/>
          <w:b/>
          <w:sz w:val="36"/>
          <w:szCs w:val="32"/>
        </w:rPr>
        <w:t>возраст:</w:t>
      </w:r>
      <w:r w:rsidR="00E001DD">
        <w:rPr>
          <w:rFonts w:ascii="Times New Roman" w:eastAsia="Calibri" w:hAnsi="Times New Roman" w:cs="Times New Roman"/>
          <w:b/>
          <w:sz w:val="36"/>
          <w:szCs w:val="32"/>
        </w:rPr>
        <w:t xml:space="preserve"> </w:t>
      </w:r>
      <w:r w:rsidR="00E001DD" w:rsidRPr="00E001DD">
        <w:rPr>
          <w:rFonts w:ascii="Times New Roman" w:eastAsia="Calibri" w:hAnsi="Times New Roman" w:cs="Times New Roman"/>
          <w:sz w:val="32"/>
          <w:szCs w:val="32"/>
        </w:rPr>
        <w:t>познакомить детей с понятием «мультипликация»; познакомить с видами мультипликации на примере мультфильмов; развивать познавательную активность; воспитывать интерес к созданию мультфильмов.</w:t>
      </w:r>
      <w:r w:rsidR="00E001DD" w:rsidRPr="00E001DD">
        <w:rPr>
          <w:rFonts w:ascii="Times New Roman" w:eastAsia="Calibri" w:hAnsi="Times New Roman" w:cs="Times New Roman"/>
          <w:b/>
          <w:sz w:val="32"/>
          <w:szCs w:val="32"/>
        </w:rPr>
        <w:t xml:space="preserve"> </w:t>
      </w:r>
    </w:p>
    <w:p w14:paraId="7A00F4EC" w14:textId="77777777" w:rsidR="00274378" w:rsidRDefault="00274378" w:rsidP="000B23A6">
      <w:pPr>
        <w:spacing w:after="0" w:line="240" w:lineRule="auto"/>
        <w:rPr>
          <w:rFonts w:ascii="Times New Roman" w:eastAsia="Calibri" w:hAnsi="Times New Roman" w:cs="Times New Roman"/>
          <w:color w:val="000000"/>
          <w:sz w:val="32"/>
          <w:szCs w:val="24"/>
          <w:shd w:val="clear" w:color="auto" w:fill="FFFFFF"/>
          <w:lang w:bidi="en-US"/>
        </w:rPr>
      </w:pPr>
    </w:p>
    <w:p w14:paraId="11C0F8CC" w14:textId="77777777" w:rsidR="009555BD" w:rsidRDefault="00274378" w:rsidP="000B23A6">
      <w:pPr>
        <w:spacing w:after="0" w:line="240" w:lineRule="auto"/>
        <w:rPr>
          <w:rFonts w:ascii="Times New Roman" w:eastAsia="Calibri" w:hAnsi="Times New Roman" w:cs="Times New Roman"/>
          <w:sz w:val="32"/>
          <w:szCs w:val="32"/>
        </w:rPr>
      </w:pPr>
      <w:r>
        <w:rPr>
          <w:noProof/>
        </w:rPr>
        <w:drawing>
          <wp:anchor distT="0" distB="0" distL="114300" distR="114300" simplePos="0" relativeHeight="251665920" behindDoc="1" locked="0" layoutInCell="1" allowOverlap="1" wp14:anchorId="0DB7014B" wp14:editId="40B95DFB">
            <wp:simplePos x="0" y="0"/>
            <wp:positionH relativeFrom="column">
              <wp:posOffset>-160020</wp:posOffset>
            </wp:positionH>
            <wp:positionV relativeFrom="paragraph">
              <wp:posOffset>259080</wp:posOffset>
            </wp:positionV>
            <wp:extent cx="2206625" cy="1549400"/>
            <wp:effectExtent l="76200" t="76200" r="136525" b="127000"/>
            <wp:wrapTight wrapText="bothSides">
              <wp:wrapPolygon edited="0">
                <wp:start x="-373" y="-1062"/>
                <wp:lineTo x="-746" y="-797"/>
                <wp:lineTo x="-746" y="22043"/>
                <wp:lineTo x="-373" y="23105"/>
                <wp:lineTo x="22377" y="23105"/>
                <wp:lineTo x="22750" y="20715"/>
                <wp:lineTo x="22750" y="3452"/>
                <wp:lineTo x="22377" y="-531"/>
                <wp:lineTo x="22377" y="-1062"/>
                <wp:lineTo x="-373" y="-1062"/>
              </wp:wrapPolygon>
            </wp:wrapTight>
            <wp:docPr id="12" name="Рисунок 7" descr="https://cdn2.img.sputnik-abkhazia.info/images/101967/24/101967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img.sputnik-abkhazia.info/images/101967/24/1019672421.jpg"/>
                    <pic:cNvPicPr>
                      <a:picLocks noChangeAspect="1" noChangeArrowheads="1"/>
                    </pic:cNvPicPr>
                  </pic:nvPicPr>
                  <pic:blipFill>
                    <a:blip r:embed="rId8" cstate="print"/>
                    <a:srcRect/>
                    <a:stretch>
                      <a:fillRect/>
                    </a:stretch>
                  </pic:blipFill>
                  <pic:spPr bwMode="auto">
                    <a:xfrm>
                      <a:off x="0" y="0"/>
                      <a:ext cx="2206625" cy="154940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anchor>
        </w:drawing>
      </w:r>
    </w:p>
    <w:p w14:paraId="331575B7" w14:textId="77777777" w:rsidR="000B23A6" w:rsidRPr="000B23A6" w:rsidRDefault="000B23A6" w:rsidP="000B23A6">
      <w:pPr>
        <w:spacing w:after="0" w:line="240" w:lineRule="auto"/>
        <w:rPr>
          <w:rFonts w:ascii="Times New Roman" w:eastAsia="Calibri" w:hAnsi="Times New Roman" w:cs="Times New Roman"/>
          <w:sz w:val="32"/>
          <w:szCs w:val="32"/>
        </w:rPr>
      </w:pPr>
      <w:r w:rsidRPr="000B23A6">
        <w:rPr>
          <w:rFonts w:ascii="Times New Roman" w:eastAsia="Calibri" w:hAnsi="Times New Roman" w:cs="Times New Roman"/>
          <w:sz w:val="32"/>
          <w:szCs w:val="32"/>
        </w:rPr>
        <w:t xml:space="preserve"> </w:t>
      </w:r>
      <w:r w:rsidR="009555BD">
        <w:rPr>
          <w:rFonts w:ascii="Times New Roman" w:eastAsia="Calibri" w:hAnsi="Times New Roman" w:cs="Times New Roman"/>
          <w:b/>
          <w:sz w:val="36"/>
          <w:szCs w:val="32"/>
        </w:rPr>
        <w:t>С</w:t>
      </w:r>
      <w:r>
        <w:rPr>
          <w:rFonts w:ascii="Times New Roman" w:eastAsia="Calibri" w:hAnsi="Times New Roman" w:cs="Times New Roman"/>
          <w:b/>
          <w:sz w:val="36"/>
          <w:szCs w:val="32"/>
        </w:rPr>
        <w:t>редний</w:t>
      </w:r>
      <w:r w:rsidR="00E6566C">
        <w:rPr>
          <w:rFonts w:ascii="Times New Roman" w:eastAsia="Calibri" w:hAnsi="Times New Roman" w:cs="Times New Roman"/>
          <w:b/>
          <w:sz w:val="36"/>
          <w:szCs w:val="32"/>
        </w:rPr>
        <w:t xml:space="preserve"> дошкольный</w:t>
      </w:r>
      <w:r w:rsidRPr="000B23A6">
        <w:rPr>
          <w:rFonts w:ascii="Times New Roman" w:eastAsia="Calibri" w:hAnsi="Times New Roman" w:cs="Times New Roman"/>
          <w:b/>
          <w:sz w:val="36"/>
          <w:szCs w:val="32"/>
        </w:rPr>
        <w:t xml:space="preserve"> возраст:</w:t>
      </w:r>
      <w:r w:rsidR="00EF1CE9" w:rsidRPr="00EF1CE9">
        <w:t xml:space="preserve"> </w:t>
      </w:r>
      <w:r w:rsidR="00EF1CE9" w:rsidRPr="00E001DD">
        <w:rPr>
          <w:rFonts w:ascii="Times New Roman" w:eastAsia="Calibri" w:hAnsi="Times New Roman" w:cs="Times New Roman"/>
          <w:sz w:val="32"/>
          <w:szCs w:val="32"/>
        </w:rPr>
        <w:t>формировать у детей элементарные представления о тайнах мультипликации; развивать познавательную активность, речь, мышление, воображение и мелкую моторику рук; воспитывать интерес к созданию мультфильма.</w:t>
      </w:r>
    </w:p>
    <w:p w14:paraId="5951AB85" w14:textId="77777777" w:rsidR="00274378" w:rsidRDefault="00274378" w:rsidP="000B23A6">
      <w:pPr>
        <w:spacing w:after="0" w:line="240" w:lineRule="auto"/>
        <w:rPr>
          <w:rFonts w:ascii="Times New Roman" w:eastAsia="Calibri" w:hAnsi="Times New Roman" w:cs="Times New Roman"/>
          <w:b/>
          <w:bCs/>
          <w:sz w:val="36"/>
          <w:szCs w:val="36"/>
        </w:rPr>
      </w:pPr>
    </w:p>
    <w:p w14:paraId="2D2DF671" w14:textId="77777777" w:rsidR="00274378" w:rsidRDefault="00274378" w:rsidP="000B23A6">
      <w:pPr>
        <w:spacing w:after="0" w:line="240" w:lineRule="auto"/>
        <w:rPr>
          <w:rFonts w:ascii="Times New Roman" w:eastAsia="Calibri" w:hAnsi="Times New Roman" w:cs="Times New Roman"/>
          <w:b/>
          <w:bCs/>
          <w:sz w:val="36"/>
          <w:szCs w:val="36"/>
        </w:rPr>
      </w:pPr>
    </w:p>
    <w:p w14:paraId="575420D2" w14:textId="77777777" w:rsidR="009555BD" w:rsidRDefault="00274378" w:rsidP="00E001DD">
      <w:pPr>
        <w:spacing w:after="0" w:line="240" w:lineRule="auto"/>
        <w:rPr>
          <w:rFonts w:ascii="Times New Roman" w:eastAsia="Calibri" w:hAnsi="Times New Roman" w:cs="Times New Roman"/>
          <w:b/>
          <w:bCs/>
          <w:sz w:val="36"/>
          <w:szCs w:val="36"/>
        </w:rPr>
      </w:pPr>
      <w:r>
        <w:rPr>
          <w:noProof/>
        </w:rPr>
        <w:drawing>
          <wp:anchor distT="0" distB="0" distL="114300" distR="114300" simplePos="0" relativeHeight="251653632" behindDoc="1" locked="0" layoutInCell="1" allowOverlap="1" wp14:anchorId="225747D1" wp14:editId="096AEA68">
            <wp:simplePos x="0" y="0"/>
            <wp:positionH relativeFrom="column">
              <wp:posOffset>4402455</wp:posOffset>
            </wp:positionH>
            <wp:positionV relativeFrom="paragraph">
              <wp:posOffset>0</wp:posOffset>
            </wp:positionV>
            <wp:extent cx="2371090" cy="1708150"/>
            <wp:effectExtent l="76200" t="76200" r="124460" b="139700"/>
            <wp:wrapTight wrapText="bothSides">
              <wp:wrapPolygon edited="0">
                <wp:start x="-347" y="-964"/>
                <wp:lineTo x="-694" y="-723"/>
                <wp:lineTo x="-694" y="22162"/>
                <wp:lineTo x="-347" y="23126"/>
                <wp:lineTo x="22213" y="23126"/>
                <wp:lineTo x="22560" y="22403"/>
                <wp:lineTo x="22560" y="3132"/>
                <wp:lineTo x="22213" y="-482"/>
                <wp:lineTo x="22213" y="-964"/>
                <wp:lineTo x="-347" y="-964"/>
              </wp:wrapPolygon>
            </wp:wrapTight>
            <wp:docPr id="8" name="Рисунок 4" descr="http://zrg74.ru/media/k2/items/cache/9745c4a71a7d1b3a11a88d0960343be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rg74.ru/media/k2/items/cache/9745c4a71a7d1b3a11a88d0960343be4_XL.jpg"/>
                    <pic:cNvPicPr>
                      <a:picLocks noChangeAspect="1" noChangeArrowheads="1"/>
                    </pic:cNvPicPr>
                  </pic:nvPicPr>
                  <pic:blipFill>
                    <a:blip r:embed="rId9" cstate="print"/>
                    <a:srcRect/>
                    <a:stretch>
                      <a:fillRect/>
                    </a:stretch>
                  </pic:blipFill>
                  <pic:spPr bwMode="auto">
                    <a:xfrm>
                      <a:off x="0" y="0"/>
                      <a:ext cx="2371090" cy="170815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anchor>
        </w:drawing>
      </w:r>
    </w:p>
    <w:p w14:paraId="517BF4FA" w14:textId="77777777" w:rsidR="000B23A6" w:rsidRPr="009555BD" w:rsidRDefault="000B23A6" w:rsidP="00E001DD">
      <w:pPr>
        <w:spacing w:after="0" w:line="240" w:lineRule="auto"/>
        <w:rPr>
          <w:rFonts w:ascii="Times New Roman" w:eastAsia="Calibri" w:hAnsi="Times New Roman" w:cs="Times New Roman"/>
          <w:b/>
          <w:bCs/>
          <w:sz w:val="36"/>
          <w:szCs w:val="36"/>
        </w:rPr>
      </w:pPr>
      <w:r w:rsidRPr="000B23A6">
        <w:rPr>
          <w:rFonts w:ascii="Times New Roman" w:eastAsia="Calibri" w:hAnsi="Times New Roman" w:cs="Times New Roman"/>
          <w:sz w:val="32"/>
          <w:szCs w:val="32"/>
        </w:rPr>
        <w:t xml:space="preserve"> </w:t>
      </w:r>
      <w:r w:rsidR="009555BD">
        <w:rPr>
          <w:rFonts w:ascii="Times New Roman" w:eastAsia="Calibri" w:hAnsi="Times New Roman" w:cs="Times New Roman"/>
          <w:b/>
          <w:sz w:val="36"/>
          <w:szCs w:val="32"/>
        </w:rPr>
        <w:t>С</w:t>
      </w:r>
      <w:r>
        <w:rPr>
          <w:rFonts w:ascii="Times New Roman" w:eastAsia="Calibri" w:hAnsi="Times New Roman" w:cs="Times New Roman"/>
          <w:b/>
          <w:sz w:val="36"/>
          <w:szCs w:val="32"/>
        </w:rPr>
        <w:t>тарший</w:t>
      </w:r>
      <w:r w:rsidR="00E6566C">
        <w:rPr>
          <w:rFonts w:ascii="Times New Roman" w:eastAsia="Calibri" w:hAnsi="Times New Roman" w:cs="Times New Roman"/>
          <w:b/>
          <w:sz w:val="36"/>
          <w:szCs w:val="32"/>
        </w:rPr>
        <w:t xml:space="preserve"> дошкольный</w:t>
      </w:r>
      <w:r w:rsidRPr="000B23A6">
        <w:rPr>
          <w:rFonts w:ascii="Times New Roman" w:eastAsia="Calibri" w:hAnsi="Times New Roman" w:cs="Times New Roman"/>
          <w:b/>
          <w:sz w:val="36"/>
          <w:szCs w:val="32"/>
        </w:rPr>
        <w:t xml:space="preserve"> возраст</w:t>
      </w:r>
      <w:r w:rsidRPr="00E001DD">
        <w:rPr>
          <w:rFonts w:ascii="Times New Roman" w:eastAsia="Calibri" w:hAnsi="Times New Roman" w:cs="Times New Roman"/>
          <w:b/>
          <w:sz w:val="32"/>
          <w:szCs w:val="32"/>
        </w:rPr>
        <w:t>:</w:t>
      </w:r>
      <w:r w:rsidR="00EF1CE9" w:rsidRPr="00E001DD">
        <w:rPr>
          <w:rFonts w:ascii="Times New Roman" w:eastAsia="Calibri" w:hAnsi="Times New Roman" w:cs="Times New Roman"/>
          <w:sz w:val="32"/>
          <w:szCs w:val="32"/>
        </w:rPr>
        <w:t xml:space="preserve"> приобщать  к искусству анимации; продолжать воспитывать интерес  к  истории праздника; продолжать воспитывать интерес к созданию мультфильма.</w:t>
      </w:r>
    </w:p>
    <w:p w14:paraId="1B71E8C0" w14:textId="77777777" w:rsidR="00AD57AA" w:rsidRDefault="00AD57AA" w:rsidP="00AD57AA">
      <w:pPr>
        <w:jc w:val="right"/>
      </w:pPr>
    </w:p>
    <w:p w14:paraId="7BFABDA0" w14:textId="77777777" w:rsidR="00AD57AA" w:rsidRDefault="00274378" w:rsidP="00AD57AA">
      <w:pPr>
        <w:jc w:val="right"/>
      </w:pPr>
      <w:r>
        <w:rPr>
          <w:noProof/>
        </w:rPr>
        <w:drawing>
          <wp:anchor distT="0" distB="0" distL="114300" distR="114300" simplePos="0" relativeHeight="251657728" behindDoc="1" locked="0" layoutInCell="1" allowOverlap="1" wp14:anchorId="65AF4436" wp14:editId="0FD8C0CF">
            <wp:simplePos x="0" y="0"/>
            <wp:positionH relativeFrom="column">
              <wp:posOffset>487680</wp:posOffset>
            </wp:positionH>
            <wp:positionV relativeFrom="paragraph">
              <wp:posOffset>43180</wp:posOffset>
            </wp:positionV>
            <wp:extent cx="2407920" cy="2024380"/>
            <wp:effectExtent l="76200" t="76200" r="125730" b="128270"/>
            <wp:wrapTight wrapText="bothSides">
              <wp:wrapPolygon edited="0">
                <wp:start x="-342" y="-813"/>
                <wp:lineTo x="-684" y="-610"/>
                <wp:lineTo x="-684" y="21952"/>
                <wp:lineTo x="-342" y="22765"/>
                <wp:lineTo x="22215" y="22765"/>
                <wp:lineTo x="22557" y="22156"/>
                <wp:lineTo x="22557" y="2642"/>
                <wp:lineTo x="22215" y="-407"/>
                <wp:lineTo x="22215" y="-813"/>
                <wp:lineTo x="-342" y="-813"/>
              </wp:wrapPolygon>
            </wp:wrapTight>
            <wp:docPr id="15" name="Рисунок 10" descr="http://puzzleit.ru/files/puzzles/93/9284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uzzleit.ru/files/puzzles/93/92841/_original.jpg"/>
                    <pic:cNvPicPr>
                      <a:picLocks noChangeAspect="1" noChangeArrowheads="1"/>
                    </pic:cNvPicPr>
                  </pic:nvPicPr>
                  <pic:blipFill>
                    <a:blip r:embed="rId10" cstate="print"/>
                    <a:srcRect/>
                    <a:stretch>
                      <a:fillRect/>
                    </a:stretch>
                  </pic:blipFill>
                  <pic:spPr bwMode="auto">
                    <a:xfrm>
                      <a:off x="0" y="0"/>
                      <a:ext cx="2407920" cy="202438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anchor>
        </w:drawing>
      </w:r>
    </w:p>
    <w:p w14:paraId="5D49A5F3" w14:textId="77777777" w:rsidR="00AD57AA" w:rsidRDefault="00AD57AA" w:rsidP="00AD57AA">
      <w:pPr>
        <w:jc w:val="right"/>
      </w:pPr>
    </w:p>
    <w:p w14:paraId="6D703ACF" w14:textId="77777777" w:rsidR="00AD57AA" w:rsidRDefault="00AD57AA" w:rsidP="00AD57AA">
      <w:pPr>
        <w:jc w:val="right"/>
      </w:pPr>
    </w:p>
    <w:p w14:paraId="058D07BF" w14:textId="77777777" w:rsidR="00AD57AA" w:rsidRDefault="00AD57AA" w:rsidP="00AD57AA">
      <w:pPr>
        <w:jc w:val="right"/>
      </w:pPr>
    </w:p>
    <w:p w14:paraId="0E6ED746" w14:textId="77777777" w:rsidR="00AD57AA" w:rsidRDefault="00AD57AA" w:rsidP="00AD57AA">
      <w:pPr>
        <w:jc w:val="right"/>
      </w:pPr>
    </w:p>
    <w:p w14:paraId="4D454456" w14:textId="77777777" w:rsidR="00B42C28" w:rsidRDefault="00B42C28" w:rsidP="00274378"/>
    <w:p w14:paraId="755B8203" w14:textId="77777777" w:rsidR="00E001DD" w:rsidRDefault="00E001DD" w:rsidP="004F07AA">
      <w:pPr>
        <w:rPr>
          <w:rFonts w:ascii="Times New Roman" w:eastAsia="Times New Roman" w:hAnsi="Times New Roman" w:cs="Times New Roman"/>
          <w:b/>
          <w:color w:val="A81C62"/>
          <w:spacing w:val="-27"/>
          <w:sz w:val="48"/>
          <w:szCs w:val="40"/>
        </w:rPr>
      </w:pPr>
    </w:p>
    <w:p w14:paraId="5297A713" w14:textId="77777777" w:rsidR="00B42C28" w:rsidRPr="004F07AA" w:rsidRDefault="009555BD" w:rsidP="009555BD">
      <w:pPr>
        <w:jc w:val="center"/>
        <w:rPr>
          <w:rFonts w:ascii="Times New Roman" w:eastAsia="Times New Roman" w:hAnsi="Times New Roman" w:cs="Times New Roman"/>
          <w:b/>
          <w:color w:val="A81C62"/>
          <w:spacing w:val="-27"/>
          <w:sz w:val="48"/>
          <w:szCs w:val="40"/>
        </w:rPr>
      </w:pPr>
      <w:r>
        <w:rPr>
          <w:rFonts w:ascii="Times New Roman" w:eastAsia="Times New Roman" w:hAnsi="Times New Roman" w:cs="Times New Roman"/>
          <w:b/>
          <w:color w:val="A81C62"/>
          <w:spacing w:val="-27"/>
          <w:sz w:val="48"/>
          <w:szCs w:val="40"/>
        </w:rPr>
        <w:lastRenderedPageBreak/>
        <w:t>Рекомендации для родителей</w:t>
      </w:r>
    </w:p>
    <w:p w14:paraId="1EF152A8" w14:textId="77777777" w:rsidR="004F07AA" w:rsidRPr="004F07AA" w:rsidRDefault="004F07AA" w:rsidP="004F07AA">
      <w:pPr>
        <w:jc w:val="center"/>
        <w:rPr>
          <w:rFonts w:ascii="Times New Roman" w:eastAsia="Times New Roman" w:hAnsi="Times New Roman" w:cs="Times New Roman"/>
          <w:b/>
          <w:color w:val="5F497A" w:themeColor="accent4" w:themeShade="BF"/>
          <w:spacing w:val="-27"/>
          <w:sz w:val="40"/>
          <w:szCs w:val="40"/>
        </w:rPr>
      </w:pPr>
      <w:r w:rsidRPr="004F07AA">
        <w:rPr>
          <w:rFonts w:ascii="Times New Roman" w:eastAsia="Times New Roman" w:hAnsi="Times New Roman" w:cs="Times New Roman"/>
          <w:b/>
          <w:color w:val="5F497A" w:themeColor="accent4" w:themeShade="BF"/>
          <w:spacing w:val="-27"/>
          <w:sz w:val="40"/>
          <w:szCs w:val="40"/>
        </w:rPr>
        <w:t>Роль мультфильмов в воспитании ребенка</w:t>
      </w:r>
      <w:r>
        <w:rPr>
          <w:rFonts w:ascii="Times New Roman" w:eastAsia="Times New Roman" w:hAnsi="Times New Roman" w:cs="Times New Roman"/>
          <w:b/>
          <w:color w:val="5F497A" w:themeColor="accent4" w:themeShade="BF"/>
          <w:spacing w:val="-27"/>
          <w:sz w:val="40"/>
          <w:szCs w:val="40"/>
        </w:rPr>
        <w:t>.</w:t>
      </w:r>
    </w:p>
    <w:p w14:paraId="2AFCA6D6"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r w:rsidRPr="004F07AA">
        <w:rPr>
          <w:rFonts w:ascii="Times New Roman" w:eastAsia="Times New Roman" w:hAnsi="Times New Roman" w:cs="Times New Roman"/>
          <w:noProof/>
          <w:color w:val="0000FF"/>
          <w:sz w:val="24"/>
          <w:szCs w:val="24"/>
        </w:rPr>
        <w:drawing>
          <wp:anchor distT="0" distB="0" distL="114300" distR="114300" simplePos="0" relativeHeight="251667968" behindDoc="1" locked="0" layoutInCell="1" allowOverlap="1" wp14:anchorId="09697BFA" wp14:editId="2EC5D0D5">
            <wp:simplePos x="0" y="0"/>
            <wp:positionH relativeFrom="column">
              <wp:posOffset>20955</wp:posOffset>
            </wp:positionH>
            <wp:positionV relativeFrom="paragraph">
              <wp:posOffset>-1905</wp:posOffset>
            </wp:positionV>
            <wp:extent cx="2857500" cy="2152650"/>
            <wp:effectExtent l="0" t="0" r="0" b="0"/>
            <wp:wrapTight wrapText="bothSides">
              <wp:wrapPolygon edited="0">
                <wp:start x="0" y="0"/>
                <wp:lineTo x="0" y="21409"/>
                <wp:lineTo x="21456" y="21409"/>
                <wp:lineTo x="21456" y="0"/>
                <wp:lineTo x="0" y="0"/>
              </wp:wrapPolygon>
            </wp:wrapTight>
            <wp:docPr id="14" name="Рисунок 14" descr="советский мультфильм">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ветский мультфильм">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sidRPr="004F07AA">
        <w:rPr>
          <w:rFonts w:ascii="Times New Roman" w:eastAsia="Times New Roman" w:hAnsi="Times New Roman" w:cs="Times New Roman"/>
          <w:sz w:val="28"/>
          <w:szCs w:val="24"/>
        </w:rPr>
        <w:t xml:space="preserve"> </w:t>
      </w:r>
      <w:r w:rsidRPr="004F07AA">
        <w:rPr>
          <w:rFonts w:ascii="Comic Sans MS" w:eastAsia="Times New Roman" w:hAnsi="Comic Sans MS" w:cs="Tahoma"/>
          <w:color w:val="000000"/>
          <w:sz w:val="24"/>
          <w:szCs w:val="20"/>
        </w:rPr>
        <w:t>Герои мультиков для ребенка — главный авторитет (после родителей), своего рода пример для подражания, и как следствие мощное средство для воспитания! Любимые герои показывают, как надо поступать в той или иной ситуации. Они будоражат воображение ребенка, учат его сопереживать другим, учат справедливости.</w:t>
      </w:r>
    </w:p>
    <w:p w14:paraId="3999353C"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Речь идет о «советских»  мультфильмах, в них создается добрая картина мира. В ней есть отрицательный персонаж, но он легко перевоспитывается. Мораль наших мультиков такова, что даже плохой персонаж, стал таким, только по тому, что с ним никто не дружил, никто его не любил!</w:t>
      </w:r>
    </w:p>
    <w:p w14:paraId="459C224D"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p>
    <w:p w14:paraId="11DCC635" w14:textId="77777777" w:rsidR="004F07AA" w:rsidRPr="004F07AA" w:rsidRDefault="004F07AA" w:rsidP="004F07AA">
      <w:pPr>
        <w:spacing w:after="0" w:line="240" w:lineRule="auto"/>
        <w:jc w:val="both"/>
        <w:rPr>
          <w:rFonts w:ascii="Comic Sans MS" w:eastAsia="Times New Roman" w:hAnsi="Comic Sans MS" w:cs="Tahoma"/>
          <w:b/>
          <w:color w:val="000000"/>
          <w:sz w:val="24"/>
          <w:szCs w:val="20"/>
        </w:rPr>
      </w:pPr>
      <w:r w:rsidRPr="004F07AA">
        <w:rPr>
          <w:rFonts w:ascii="Comic Sans MS" w:eastAsia="Times New Roman" w:hAnsi="Comic Sans MS" w:cs="Tahoma"/>
          <w:b/>
          <w:color w:val="000000"/>
          <w:sz w:val="24"/>
          <w:szCs w:val="20"/>
        </w:rPr>
        <w:t>1. Нравственное воспитание.</w:t>
      </w:r>
    </w:p>
    <w:p w14:paraId="5DAC97C0"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В мультиках ребенок видит модели поведения. Он учится тому, как действовать в той или иной ситуации, как можно добиться цели. Многие «советские» мультики дают программу воспитания качеств настоящего человека. Он заставляют ребенка сопереживать героям, помогать другим, дружить, уважать родителей, разъясняют, что такое добро и зло и т.д. В «советских» мультиках со злом стараются бороться не силой, а пытаются его перехитрить или уговорить.</w:t>
      </w:r>
    </w:p>
    <w:p w14:paraId="414678F1"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p>
    <w:p w14:paraId="479A875F" w14:textId="77777777" w:rsidR="004F07AA" w:rsidRPr="004F07AA" w:rsidRDefault="004F07AA" w:rsidP="004F07AA">
      <w:pPr>
        <w:spacing w:after="0" w:line="240" w:lineRule="auto"/>
        <w:jc w:val="both"/>
        <w:rPr>
          <w:rFonts w:ascii="Comic Sans MS" w:eastAsia="Times New Roman" w:hAnsi="Comic Sans MS" w:cs="Tahoma"/>
          <w:b/>
          <w:color w:val="000000"/>
          <w:sz w:val="24"/>
          <w:szCs w:val="20"/>
        </w:rPr>
      </w:pPr>
      <w:r w:rsidRPr="004F07AA">
        <w:rPr>
          <w:rFonts w:ascii="Comic Sans MS" w:eastAsia="Times New Roman" w:hAnsi="Comic Sans MS" w:cs="Tahoma"/>
          <w:b/>
          <w:color w:val="000000"/>
          <w:sz w:val="24"/>
          <w:szCs w:val="20"/>
        </w:rPr>
        <w:t>2. Эстетическое воспитание.</w:t>
      </w:r>
    </w:p>
    <w:p w14:paraId="0E482ED7"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В наших мультиках показана красота природы, герои мультфильмов учат любить и беречь ее. Дети учатся ухаживать за животными и растениями. В мультиках показано, что если хорошо относиться к природе, то она угощает героев мультика вкусными фруктами, овощами и т.п.</w:t>
      </w:r>
    </w:p>
    <w:p w14:paraId="0239B418"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После просмотра мульт</w:t>
      </w:r>
      <w:r w:rsidR="009555BD">
        <w:rPr>
          <w:rFonts w:ascii="Comic Sans MS" w:eastAsia="Times New Roman" w:hAnsi="Comic Sans MS" w:cs="Tahoma"/>
          <w:color w:val="000000"/>
          <w:sz w:val="24"/>
          <w:szCs w:val="20"/>
        </w:rPr>
        <w:t>ф</w:t>
      </w:r>
      <w:r w:rsidRPr="004F07AA">
        <w:rPr>
          <w:rFonts w:ascii="Comic Sans MS" w:eastAsia="Times New Roman" w:hAnsi="Comic Sans MS" w:cs="Tahoma"/>
          <w:color w:val="000000"/>
          <w:sz w:val="24"/>
          <w:szCs w:val="20"/>
        </w:rPr>
        <w:t>и</w:t>
      </w:r>
      <w:r w:rsidR="009555BD">
        <w:rPr>
          <w:rFonts w:ascii="Comic Sans MS" w:eastAsia="Times New Roman" w:hAnsi="Comic Sans MS" w:cs="Tahoma"/>
          <w:color w:val="000000"/>
          <w:sz w:val="24"/>
          <w:szCs w:val="20"/>
        </w:rPr>
        <w:t>льма</w:t>
      </w:r>
      <w:r w:rsidRPr="004F07AA">
        <w:rPr>
          <w:rFonts w:ascii="Comic Sans MS" w:eastAsia="Times New Roman" w:hAnsi="Comic Sans MS" w:cs="Tahoma"/>
          <w:color w:val="000000"/>
          <w:sz w:val="24"/>
          <w:szCs w:val="20"/>
        </w:rPr>
        <w:t xml:space="preserve"> попросите ребенка поделиться с Вами впечатлениями от просмотра, понравились ли ему поступи героев. Обратите внимание ребенка на музыку, сопровождающую мультфильм, на костюмы героев, на картины природы.</w:t>
      </w:r>
    </w:p>
    <w:p w14:paraId="7ABEA2DB" w14:textId="77777777" w:rsidR="004F07AA" w:rsidRPr="004F07AA" w:rsidRDefault="004F07AA" w:rsidP="004F07AA">
      <w:pPr>
        <w:spacing w:after="0" w:line="240" w:lineRule="auto"/>
        <w:jc w:val="both"/>
        <w:rPr>
          <w:rFonts w:ascii="Comic Sans MS" w:eastAsia="Times New Roman" w:hAnsi="Comic Sans MS" w:cs="Tahoma"/>
          <w:color w:val="000000"/>
          <w:sz w:val="24"/>
          <w:szCs w:val="20"/>
        </w:rPr>
      </w:pPr>
    </w:p>
    <w:p w14:paraId="7E7A96DB" w14:textId="77777777" w:rsidR="004F07AA" w:rsidRPr="004F07AA" w:rsidRDefault="004F07AA" w:rsidP="004F07AA">
      <w:pPr>
        <w:spacing w:after="0" w:line="240" w:lineRule="auto"/>
        <w:jc w:val="both"/>
        <w:rPr>
          <w:rFonts w:ascii="Comic Sans MS" w:eastAsia="Times New Roman" w:hAnsi="Comic Sans MS" w:cs="Tahoma"/>
          <w:b/>
          <w:color w:val="000000"/>
          <w:sz w:val="24"/>
          <w:szCs w:val="20"/>
        </w:rPr>
      </w:pPr>
      <w:r w:rsidRPr="004F07AA">
        <w:rPr>
          <w:rFonts w:ascii="Comic Sans MS" w:eastAsia="Times New Roman" w:hAnsi="Comic Sans MS" w:cs="Tahoma"/>
          <w:b/>
          <w:color w:val="000000"/>
          <w:sz w:val="24"/>
          <w:szCs w:val="20"/>
        </w:rPr>
        <w:t>3. Трудовое воспитание.</w:t>
      </w:r>
    </w:p>
    <w:p w14:paraId="3FFA44AC" w14:textId="77777777" w:rsidR="004F07AA" w:rsidRPr="004F07AA" w:rsidRDefault="004F07AA" w:rsidP="009555BD">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Герои мультиков учат малыша помогать род</w:t>
      </w:r>
      <w:r w:rsidR="009555BD">
        <w:rPr>
          <w:rFonts w:ascii="Comic Sans MS" w:eastAsia="Times New Roman" w:hAnsi="Comic Sans MS" w:cs="Tahoma"/>
          <w:color w:val="000000"/>
          <w:sz w:val="24"/>
          <w:szCs w:val="20"/>
        </w:rPr>
        <w:t>ителям, друзьям. Тот, кто ленит</w:t>
      </w:r>
      <w:r w:rsidRPr="004F07AA">
        <w:rPr>
          <w:rFonts w:ascii="Comic Sans MS" w:eastAsia="Times New Roman" w:hAnsi="Comic Sans MS" w:cs="Tahoma"/>
          <w:color w:val="000000"/>
          <w:sz w:val="24"/>
          <w:szCs w:val="20"/>
        </w:rPr>
        <w:t>ся, высмеивается другими героями и, в конце концов, понимает, что труд – это полезное дело.</w:t>
      </w:r>
    </w:p>
    <w:p w14:paraId="7F2950B9" w14:textId="77777777" w:rsidR="009555BD" w:rsidRDefault="004F07AA" w:rsidP="009555BD">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 xml:space="preserve">Роль мультипликационных фильмов в воспитании ребенка в последнее время все чаще и чаще стали подчеркивать средства массовой информации, кинокритики, психологи и педагоги. Многочисленные социологические исследования говорят о том, что современные мультфильмы способны не только повлиять на поведение ребенка, но и во многом способствуют формированию его мировоззрения. </w:t>
      </w:r>
    </w:p>
    <w:p w14:paraId="6F0ACC07" w14:textId="77777777" w:rsidR="000075C2" w:rsidRDefault="004F07AA" w:rsidP="004F07AA">
      <w:pPr>
        <w:spacing w:before="100" w:beforeAutospacing="1" w:after="100" w:afterAutospacing="1"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noProof/>
          <w:color w:val="000000"/>
          <w:sz w:val="24"/>
          <w:szCs w:val="20"/>
        </w:rPr>
        <w:lastRenderedPageBreak/>
        <w:drawing>
          <wp:anchor distT="0" distB="0" distL="114300" distR="114300" simplePos="0" relativeHeight="251668992" behindDoc="1" locked="0" layoutInCell="1" allowOverlap="1" wp14:anchorId="75E938E4" wp14:editId="0F3887E7">
            <wp:simplePos x="0" y="0"/>
            <wp:positionH relativeFrom="column">
              <wp:posOffset>78105</wp:posOffset>
            </wp:positionH>
            <wp:positionV relativeFrom="paragraph">
              <wp:posOffset>27305</wp:posOffset>
            </wp:positionV>
            <wp:extent cx="1638300" cy="1638300"/>
            <wp:effectExtent l="133350" t="95250" r="152400" b="171450"/>
            <wp:wrapTight wrapText="bothSides">
              <wp:wrapPolygon edited="0">
                <wp:start x="-1507" y="-1256"/>
                <wp:lineTo x="-1758" y="21600"/>
                <wp:lineTo x="-1256" y="23609"/>
                <wp:lineTo x="22856" y="23609"/>
                <wp:lineTo x="23358" y="19340"/>
                <wp:lineTo x="23107" y="-1256"/>
                <wp:lineTo x="-1507" y="-1256"/>
              </wp:wrapPolygon>
            </wp:wrapTight>
            <wp:docPr id="17" name="Рисунок 17" descr="http://cs308323.userapi.com/v308323811/2d95/GeAfFFQGX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308323.userapi.com/v308323811/2d95/GeAfFFQGX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F07AA">
        <w:rPr>
          <w:rFonts w:ascii="Comic Sans MS" w:eastAsia="Times New Roman" w:hAnsi="Comic Sans MS" w:cs="Tahoma"/>
          <w:color w:val="000000"/>
          <w:sz w:val="24"/>
          <w:szCs w:val="20"/>
        </w:rPr>
        <w:t>Вряд ли, найдется хоть один ребенок, который не любит смотреть мультики. Мультфильмы для детей – это увлекательное погружение в волшебный мир, яркие впечатления и восторженность перед раскрытием новых чудес. Для взрослых же – волшебный способ окунуться в мир своего детства, вспомнив, как с замиранием они сами когда-то наблюдали за приключениями любимых мультяшных героев.</w:t>
      </w:r>
      <w:r w:rsidRPr="004F07AA">
        <w:rPr>
          <w:rFonts w:ascii="Comic Sans MS" w:eastAsia="Times New Roman" w:hAnsi="Comic Sans MS" w:cs="Tahoma"/>
          <w:color w:val="000000"/>
          <w:sz w:val="24"/>
          <w:szCs w:val="20"/>
        </w:rPr>
        <w:br/>
      </w:r>
      <w:r w:rsidRPr="004F07AA">
        <w:rPr>
          <w:rFonts w:ascii="Comic Sans MS" w:eastAsia="Times New Roman" w:hAnsi="Comic Sans MS" w:cs="Tahoma"/>
          <w:color w:val="000000"/>
          <w:sz w:val="24"/>
          <w:szCs w:val="20"/>
        </w:rPr>
        <w:br/>
        <w:t xml:space="preserve">Многие психологи считают, что герои любимых мультфильмов для ребенка – довольно эффективное воспитательное средство, т. к. является не просто своего рода примером для подражания, но вторым по значимости авторитетом после родителей. Герои с экранов активно воздействуют на детское воображение, демонстрируя, как следует себя вести в той или иной ситуации. Дети очень часто имитируют поведение и манеру речи мультяшных героев. Мультфильмы влияют на формирование личности ребенка. Вот почему к выбору мультфильмов стоит относиться очень серьезно. Выбирать нужно такие, которые </w:t>
      </w:r>
      <w:proofErr w:type="spellStart"/>
      <w:r w:rsidRPr="004F07AA">
        <w:rPr>
          <w:rFonts w:ascii="Comic Sans MS" w:eastAsia="Times New Roman" w:hAnsi="Comic Sans MS" w:cs="Tahoma"/>
          <w:color w:val="000000"/>
          <w:sz w:val="24"/>
          <w:szCs w:val="20"/>
        </w:rPr>
        <w:t>сеят</w:t>
      </w:r>
      <w:proofErr w:type="spellEnd"/>
      <w:r w:rsidRPr="004F07AA">
        <w:rPr>
          <w:rFonts w:ascii="Comic Sans MS" w:eastAsia="Times New Roman" w:hAnsi="Comic Sans MS" w:cs="Tahoma"/>
          <w:color w:val="000000"/>
          <w:sz w:val="24"/>
          <w:szCs w:val="20"/>
        </w:rPr>
        <w:t xml:space="preserve"> разумное, вечное, доброе, учат справедливости и умению сочувствовать другим.</w:t>
      </w:r>
      <w:r w:rsidRPr="004F07AA">
        <w:rPr>
          <w:rFonts w:ascii="Comic Sans MS" w:eastAsia="Times New Roman" w:hAnsi="Comic Sans MS" w:cs="Tahoma"/>
          <w:color w:val="000000"/>
          <w:sz w:val="24"/>
          <w:szCs w:val="20"/>
        </w:rPr>
        <w:br/>
        <w:t xml:space="preserve">Современная киноиндустрия, как отечественная, так и зарубежная поражает своим разнообразием, в том числе и мультфильмами. Как сделать правильный выбор? Конечно же, мультики должны подбираться по возрасту. </w:t>
      </w:r>
    </w:p>
    <w:p w14:paraId="0C422E71" w14:textId="77777777" w:rsidR="004F07AA" w:rsidRPr="004F07AA" w:rsidRDefault="004F07AA" w:rsidP="004F07AA">
      <w:pPr>
        <w:spacing w:before="100" w:beforeAutospacing="1" w:after="100" w:afterAutospacing="1"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Рассматривая мультфильмы как культурное явление, можно сказать, что все они, подобно цивилизациям, имеют свои особенности и характеристики, формирующиеся в зависимости от менталитета. Попробуйте обратить внимание, как лег</w:t>
      </w:r>
      <w:r w:rsidR="00567691">
        <w:rPr>
          <w:rFonts w:ascii="Comic Sans MS" w:eastAsia="Times New Roman" w:hAnsi="Comic Sans MS" w:cs="Tahoma"/>
          <w:color w:val="000000"/>
          <w:sz w:val="24"/>
          <w:szCs w:val="20"/>
        </w:rPr>
        <w:t>ко и просто относятся некоторые герои</w:t>
      </w:r>
      <w:r w:rsidRPr="004F07AA">
        <w:rPr>
          <w:rFonts w:ascii="Comic Sans MS" w:eastAsia="Times New Roman" w:hAnsi="Comic Sans MS" w:cs="Tahoma"/>
          <w:color w:val="000000"/>
          <w:sz w:val="24"/>
          <w:szCs w:val="20"/>
        </w:rPr>
        <w:t xml:space="preserve"> к насилию, как легко поднимают щекотливые темы е</w:t>
      </w:r>
      <w:r w:rsidR="00567691">
        <w:rPr>
          <w:rFonts w:ascii="Comic Sans MS" w:eastAsia="Times New Roman" w:hAnsi="Comic Sans MS" w:cs="Tahoma"/>
          <w:color w:val="000000"/>
          <w:sz w:val="24"/>
          <w:szCs w:val="20"/>
        </w:rPr>
        <w:t>ще ненужные детям</w:t>
      </w:r>
      <w:r w:rsidRPr="004F07AA">
        <w:rPr>
          <w:rFonts w:ascii="Comic Sans MS" w:eastAsia="Times New Roman" w:hAnsi="Comic Sans MS" w:cs="Tahoma"/>
          <w:color w:val="000000"/>
          <w:sz w:val="24"/>
          <w:szCs w:val="20"/>
        </w:rPr>
        <w:t xml:space="preserve"> – практически в каждом </w:t>
      </w:r>
      <w:r w:rsidR="00567691">
        <w:rPr>
          <w:rFonts w:ascii="Comic Sans MS" w:eastAsia="Times New Roman" w:hAnsi="Comic Sans MS" w:cs="Tahoma"/>
          <w:color w:val="000000"/>
          <w:sz w:val="24"/>
          <w:szCs w:val="20"/>
        </w:rPr>
        <w:t xml:space="preserve">современном </w:t>
      </w:r>
      <w:r w:rsidRPr="004F07AA">
        <w:rPr>
          <w:rFonts w:ascii="Comic Sans MS" w:eastAsia="Times New Roman" w:hAnsi="Comic Sans MS" w:cs="Tahoma"/>
          <w:color w:val="000000"/>
          <w:sz w:val="24"/>
          <w:szCs w:val="20"/>
        </w:rPr>
        <w:t>мультфильме герои бьют друг друга по голове, используют ненормативную лексику и т.д. Мультфильм играет огромную роль в воспитании человека с раннего детства, поэтому насилие и серьезные темы должны быть, но не в т</w:t>
      </w:r>
      <w:r w:rsidR="00567691">
        <w:rPr>
          <w:rFonts w:ascii="Comic Sans MS" w:eastAsia="Times New Roman" w:hAnsi="Comic Sans MS" w:cs="Tahoma"/>
          <w:color w:val="000000"/>
          <w:sz w:val="24"/>
          <w:szCs w:val="20"/>
        </w:rPr>
        <w:t>аком объеме и не в такой форме.</w:t>
      </w:r>
    </w:p>
    <w:p w14:paraId="61FC6F4E" w14:textId="77777777" w:rsidR="004F07AA" w:rsidRPr="004F07AA" w:rsidRDefault="004F07AA" w:rsidP="009555BD">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Сегодняшний ритм жизни очень отличается от того. Который царил еще какие – то пятьдесят лет назад. Иногда даже, кажется, что планета стала вращаться намного быстрее, чем раньше. В этом бешенном и суетном ритме, вырастают наши дети, которых мы, конечно, хотим уберечь от вредного влияния большого современно мира. Сегодня не очень просто воспитать ребенка, согласно семейным традициям и по каким- то определенным принципам, потому как, попадая в социум, ребенок, как губка начинает впитывать в себя все информацию, естественно не отфильтровав добро от зла. Обязанность родителей сохранить и уберечь своих детей от негативного влияния внешнего мира.</w:t>
      </w:r>
    </w:p>
    <w:p w14:paraId="2C46DD67" w14:textId="77777777" w:rsidR="004F07AA" w:rsidRPr="004F07AA" w:rsidRDefault="004F07AA" w:rsidP="009555BD">
      <w:pPr>
        <w:spacing w:after="0" w:line="240" w:lineRule="auto"/>
        <w:jc w:val="both"/>
        <w:rPr>
          <w:rFonts w:ascii="Comic Sans MS" w:eastAsia="Times New Roman" w:hAnsi="Comic Sans MS" w:cs="Tahoma"/>
          <w:color w:val="000000"/>
          <w:sz w:val="24"/>
          <w:szCs w:val="20"/>
        </w:rPr>
      </w:pPr>
      <w:r w:rsidRPr="004F07AA">
        <w:rPr>
          <w:rFonts w:ascii="Comic Sans MS" w:eastAsia="Times New Roman" w:hAnsi="Comic Sans MS" w:cs="Tahoma"/>
          <w:color w:val="000000"/>
          <w:sz w:val="24"/>
          <w:szCs w:val="20"/>
        </w:rPr>
        <w:t xml:space="preserve">Очень часто, это оказывается совсем не просто, потому что ребенок, может, не выходя из дому, нахвататься множество некультурных слов и привычек, которые пришли к нему с … голубого экрана. Действительно, современная  киноиндустрия сделала огромный шаг вперед, однако отсутствие цензуры, в  данный момент распространяется даже на детские мультфильмы. </w:t>
      </w:r>
    </w:p>
    <w:p w14:paraId="35A878A2" w14:textId="77777777" w:rsidR="004F07AA" w:rsidRDefault="004F07AA" w:rsidP="009555BD">
      <w:pPr>
        <w:jc w:val="both"/>
      </w:pPr>
    </w:p>
    <w:p w14:paraId="1B28ABE1" w14:textId="77777777" w:rsidR="009555BD" w:rsidRDefault="009555BD" w:rsidP="00567691"/>
    <w:p w14:paraId="0256A617" w14:textId="77777777" w:rsidR="000075C2" w:rsidRDefault="000075C2" w:rsidP="00567691"/>
    <w:p w14:paraId="512E818B" w14:textId="77777777" w:rsidR="004F07AA" w:rsidRDefault="00A87892" w:rsidP="00274378">
      <w:pPr>
        <w:rPr>
          <w:rFonts w:ascii="Times New Roman" w:eastAsia="Times New Roman" w:hAnsi="Times New Roman" w:cs="Times New Roman"/>
          <w:b/>
          <w:spacing w:val="-27"/>
          <w:sz w:val="36"/>
          <w:szCs w:val="40"/>
        </w:rPr>
      </w:pPr>
      <w:r>
        <w:rPr>
          <w:rFonts w:ascii="Times New Roman" w:eastAsia="Times New Roman" w:hAnsi="Times New Roman" w:cs="Times New Roman"/>
          <w:b/>
          <w:noProof/>
          <w:color w:val="A81C62"/>
          <w:spacing w:val="-27"/>
          <w:sz w:val="40"/>
          <w:szCs w:val="40"/>
        </w:rPr>
        <w:lastRenderedPageBreak/>
        <w:drawing>
          <wp:anchor distT="0" distB="0" distL="114300" distR="114300" simplePos="0" relativeHeight="251648511" behindDoc="1" locked="0" layoutInCell="1" allowOverlap="1" wp14:anchorId="06C2732D" wp14:editId="6CC9390C">
            <wp:simplePos x="0" y="0"/>
            <wp:positionH relativeFrom="column">
              <wp:posOffset>3526155</wp:posOffset>
            </wp:positionH>
            <wp:positionV relativeFrom="paragraph">
              <wp:posOffset>20320</wp:posOffset>
            </wp:positionV>
            <wp:extent cx="3569335" cy="2673985"/>
            <wp:effectExtent l="0" t="0" r="0" b="0"/>
            <wp:wrapNone/>
            <wp:docPr id="2" name="Рисунок 19" descr="https://ds04.infourok.ru/uploads/ex/0012/00056ac9-f38ec63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012/00056ac9-f38ec635/img12.jpg"/>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569335" cy="2673985"/>
                    </a:xfrm>
                    <a:prstGeom prst="rect">
                      <a:avLst/>
                    </a:prstGeom>
                    <a:noFill/>
                    <a:ln w="9525">
                      <a:noFill/>
                      <a:miter lim="800000"/>
                      <a:headEnd/>
                      <a:tailEnd/>
                    </a:ln>
                  </pic:spPr>
                </pic:pic>
              </a:graphicData>
            </a:graphic>
          </wp:anchor>
        </w:drawing>
      </w:r>
      <w:r w:rsidR="004F07AA">
        <w:rPr>
          <w:rFonts w:ascii="Times New Roman" w:eastAsia="Times New Roman" w:hAnsi="Times New Roman" w:cs="Times New Roman"/>
          <w:b/>
          <w:spacing w:val="-27"/>
          <w:sz w:val="36"/>
          <w:szCs w:val="40"/>
        </w:rPr>
        <w:t xml:space="preserve"> </w:t>
      </w:r>
    </w:p>
    <w:p w14:paraId="002C8C64" w14:textId="77777777" w:rsidR="00274378" w:rsidRPr="004F07AA" w:rsidRDefault="00AF4BC2" w:rsidP="004F07AA">
      <w:pPr>
        <w:pStyle w:val="a5"/>
        <w:numPr>
          <w:ilvl w:val="0"/>
          <w:numId w:val="1"/>
        </w:numPr>
        <w:rPr>
          <w:rFonts w:ascii="Times New Roman" w:eastAsia="Times New Roman" w:hAnsi="Times New Roman" w:cs="Times New Roman"/>
          <w:b/>
          <w:color w:val="5F497A" w:themeColor="accent4" w:themeShade="BF"/>
          <w:spacing w:val="-27"/>
          <w:sz w:val="40"/>
          <w:szCs w:val="40"/>
        </w:rPr>
      </w:pPr>
      <w:r>
        <w:rPr>
          <w:rFonts w:ascii="Times New Roman" w:eastAsia="Times New Roman" w:hAnsi="Times New Roman" w:cs="Times New Roman"/>
          <w:b/>
          <w:spacing w:val="-27"/>
          <w:sz w:val="36"/>
          <w:szCs w:val="40"/>
        </w:rPr>
        <w:t>П</w:t>
      </w:r>
      <w:r w:rsidR="004F07AA" w:rsidRPr="004F07AA">
        <w:rPr>
          <w:rFonts w:ascii="Times New Roman" w:eastAsia="Times New Roman" w:hAnsi="Times New Roman" w:cs="Times New Roman"/>
          <w:b/>
          <w:spacing w:val="-27"/>
          <w:sz w:val="36"/>
          <w:szCs w:val="40"/>
        </w:rPr>
        <w:t>оиграйте с детьми</w:t>
      </w:r>
      <w:r>
        <w:rPr>
          <w:rFonts w:ascii="Times New Roman" w:eastAsia="Times New Roman" w:hAnsi="Times New Roman" w:cs="Times New Roman"/>
          <w:b/>
          <w:spacing w:val="-27"/>
          <w:sz w:val="36"/>
          <w:szCs w:val="40"/>
        </w:rPr>
        <w:t>:</w:t>
      </w:r>
    </w:p>
    <w:p w14:paraId="4812891B" w14:textId="77777777" w:rsidR="004F07AA" w:rsidRPr="004F07AA" w:rsidRDefault="004F07AA" w:rsidP="00274378">
      <w:pPr>
        <w:rPr>
          <w:rFonts w:ascii="Times New Roman" w:eastAsia="Times New Roman" w:hAnsi="Times New Roman" w:cs="Times New Roman"/>
          <w:b/>
          <w:spacing w:val="-27"/>
          <w:sz w:val="36"/>
          <w:szCs w:val="40"/>
        </w:rPr>
      </w:pPr>
    </w:p>
    <w:p w14:paraId="0A22B42B" w14:textId="77777777" w:rsidR="00B42C28" w:rsidRDefault="00A87892" w:rsidP="00AD57AA">
      <w:pPr>
        <w:jc w:val="right"/>
      </w:pPr>
      <w:r>
        <w:rPr>
          <w:noProof/>
        </w:rPr>
        <w:drawing>
          <wp:anchor distT="0" distB="0" distL="114300" distR="114300" simplePos="0" relativeHeight="251661824" behindDoc="1" locked="0" layoutInCell="1" allowOverlap="1" wp14:anchorId="7E9E67EF" wp14:editId="1E062F4B">
            <wp:simplePos x="0" y="0"/>
            <wp:positionH relativeFrom="column">
              <wp:posOffset>-114693</wp:posOffset>
            </wp:positionH>
            <wp:positionV relativeFrom="paragraph">
              <wp:posOffset>225892</wp:posOffset>
            </wp:positionV>
            <wp:extent cx="3916393" cy="2553419"/>
            <wp:effectExtent l="0" t="0" r="0" b="0"/>
            <wp:wrapNone/>
            <wp:docPr id="11" name="Рисунок 7" descr="Ð£ÐÐÐÐ ÐÐÐ ÐÐ¯ Ð¡ÐÐÐÐÐ Ð¸Ð³ÑÐ° Ð¿Ð¾ ÑÑÐ´Ð°Ð¼ ÐÑÐ³Ð°Ð´Ð°Ð¹ÑÐµ Ð·Ð°Ð³Ð°Ð´ÐºÑ Ð¸ ÑÐ·Ð½Ð°Ð¹ÑÐµ ÑÐºÐ°Ð·Ð¾ÑÐ½Ð¾Ð³Ð¾ Ð¿Ðµ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ÐÐ ÐÐÐ ÐÐ¯ Ð¡ÐÐÐÐÐ Ð¸Ð³ÑÐ° Ð¿Ð¾ ÑÑÐ´Ð°Ð¼ ÐÑÐ³Ð°Ð´Ð°Ð¹ÑÐµ Ð·Ð°Ð³Ð°Ð´ÐºÑ Ð¸ ÑÐ·Ð½Ð°Ð¹ÑÐµ ÑÐºÐ°Ð·Ð¾ÑÐ½Ð¾Ð³Ð¾ Ð¿ÐµÑÑÐ¾..."/>
                    <pic:cNvPicPr>
                      <a:picLocks noChangeAspect="1" noChangeArrowheads="1"/>
                    </pic:cNvPicPr>
                  </pic:nvPicPr>
                  <pic:blipFill>
                    <a:blip r:embed="rId15" cstate="print">
                      <a:clrChange>
                        <a:clrFrom>
                          <a:srgbClr val="FFFFFF"/>
                        </a:clrFrom>
                        <a:clrTo>
                          <a:srgbClr val="FFFFFF">
                            <a:alpha val="0"/>
                          </a:srgbClr>
                        </a:clrTo>
                      </a:clrChange>
                    </a:blip>
                    <a:srcRect t="12941"/>
                    <a:stretch>
                      <a:fillRect/>
                    </a:stretch>
                  </pic:blipFill>
                  <pic:spPr bwMode="auto">
                    <a:xfrm>
                      <a:off x="0" y="0"/>
                      <a:ext cx="3916393" cy="2553419"/>
                    </a:xfrm>
                    <a:prstGeom prst="rect">
                      <a:avLst/>
                    </a:prstGeom>
                    <a:noFill/>
                    <a:ln w="9525">
                      <a:noFill/>
                      <a:miter lim="800000"/>
                      <a:headEnd/>
                      <a:tailEnd/>
                    </a:ln>
                  </pic:spPr>
                </pic:pic>
              </a:graphicData>
            </a:graphic>
          </wp:anchor>
        </w:drawing>
      </w:r>
    </w:p>
    <w:p w14:paraId="706691F0" w14:textId="77777777" w:rsidR="00B42C28" w:rsidRDefault="00B42C28" w:rsidP="00AD57AA">
      <w:pPr>
        <w:jc w:val="right"/>
      </w:pPr>
    </w:p>
    <w:p w14:paraId="29F9867F" w14:textId="77777777" w:rsidR="00AD57AA" w:rsidRPr="00AD57AA" w:rsidRDefault="004C261E" w:rsidP="00AD57AA">
      <w:pPr>
        <w:jc w:val="right"/>
      </w:pPr>
      <w:r>
        <w:rPr>
          <w:noProof/>
        </w:rPr>
        <w:drawing>
          <wp:anchor distT="0" distB="0" distL="114300" distR="114300" simplePos="0" relativeHeight="251660800" behindDoc="1" locked="0" layoutInCell="1" allowOverlap="1" wp14:anchorId="6E510046" wp14:editId="348467D4">
            <wp:simplePos x="0" y="0"/>
            <wp:positionH relativeFrom="column">
              <wp:posOffset>3295015</wp:posOffset>
            </wp:positionH>
            <wp:positionV relativeFrom="paragraph">
              <wp:posOffset>890270</wp:posOffset>
            </wp:positionV>
            <wp:extent cx="3793490" cy="2501265"/>
            <wp:effectExtent l="19050" t="0" r="0" b="0"/>
            <wp:wrapNone/>
            <wp:docPr id="9" name="Рисунок 10" descr="Ð£ÐÐÐÐ ÐÐÐ ÐÐ¯ Ð¡ÐÐÐÐÐ Ð­ÑÐ¾ Ð´Ð¾Ð±ÑÑÐ¹ Ð¸Ð»Ð¸ Ð·Ð»Ð¾Ð¹ Ð³ÐµÑÐ¾Ð¹ Ð¸ Ð¿Ð¾ÑÐµÐ¼Ñ Ð²Ñ ÑÐ°Ðº ÑÐµÑÐ¸Ð»Ð¸? ÐÐµÑÐµÐ³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Ð ÐÐÐ ÐÐ¯ Ð¡ÐÐÐÐÐ Ð­ÑÐ¾ Ð´Ð¾Ð±ÑÑÐ¹ Ð¸Ð»Ð¸ Ð·Ð»Ð¾Ð¹ Ð³ÐµÑÐ¾Ð¹ Ð¸ Ð¿Ð¾ÑÐµÐ¼Ñ Ð²Ñ ÑÐ°Ðº ÑÐµÑÐ¸Ð»Ð¸? ÐÐµÑÐµÐ³Ð¸ÑÑ..."/>
                    <pic:cNvPicPr>
                      <a:picLocks noChangeAspect="1" noChangeArrowheads="1"/>
                    </pic:cNvPicPr>
                  </pic:nvPicPr>
                  <pic:blipFill>
                    <a:blip r:embed="rId16" cstate="print">
                      <a:clrChange>
                        <a:clrFrom>
                          <a:srgbClr val="FFFFFF"/>
                        </a:clrFrom>
                        <a:clrTo>
                          <a:srgbClr val="FFFFFF">
                            <a:alpha val="0"/>
                          </a:srgbClr>
                        </a:clrTo>
                      </a:clrChange>
                    </a:blip>
                    <a:srcRect t="12121"/>
                    <a:stretch>
                      <a:fillRect/>
                    </a:stretch>
                  </pic:blipFill>
                  <pic:spPr bwMode="auto">
                    <a:xfrm>
                      <a:off x="0" y="0"/>
                      <a:ext cx="3793490" cy="250126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1" locked="0" layoutInCell="1" allowOverlap="1" wp14:anchorId="56900728" wp14:editId="6E6F6CE2">
            <wp:simplePos x="0" y="0"/>
            <wp:positionH relativeFrom="column">
              <wp:posOffset>-167005</wp:posOffset>
            </wp:positionH>
            <wp:positionV relativeFrom="paragraph">
              <wp:posOffset>2482850</wp:posOffset>
            </wp:positionV>
            <wp:extent cx="3569335" cy="2604770"/>
            <wp:effectExtent l="19050" t="0" r="0" b="0"/>
            <wp:wrapNone/>
            <wp:docPr id="16" name="Рисунок 16" descr="https://ds04.infourok.ru/uploads/ex/0012/00056ac9-f38ec63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012/00056ac9-f38ec635/img10.jpg"/>
                    <pic:cNvPicPr>
                      <a:picLocks noChangeAspect="1" noChangeArrowheads="1"/>
                    </pic:cNvPicPr>
                  </pic:nvPicPr>
                  <pic:blipFill>
                    <a:blip r:embed="rId17" cstate="print">
                      <a:clrChange>
                        <a:clrFrom>
                          <a:srgbClr val="FFFFFF"/>
                        </a:clrFrom>
                        <a:clrTo>
                          <a:srgbClr val="FFFFFF">
                            <a:alpha val="0"/>
                          </a:srgbClr>
                        </a:clrTo>
                      </a:clrChange>
                    </a:blip>
                    <a:srcRect t="9581" r="6667"/>
                    <a:stretch>
                      <a:fillRect/>
                    </a:stretch>
                  </pic:blipFill>
                  <pic:spPr bwMode="auto">
                    <a:xfrm>
                      <a:off x="0" y="0"/>
                      <a:ext cx="3569335" cy="260477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14:anchorId="43B114C2" wp14:editId="7B763DA6">
            <wp:simplePos x="0" y="0"/>
            <wp:positionH relativeFrom="column">
              <wp:posOffset>3021330</wp:posOffset>
            </wp:positionH>
            <wp:positionV relativeFrom="paragraph">
              <wp:posOffset>3392170</wp:posOffset>
            </wp:positionV>
            <wp:extent cx="4312920" cy="2777490"/>
            <wp:effectExtent l="0" t="0" r="0" b="0"/>
            <wp:wrapNone/>
            <wp:docPr id="22" name="Рисунок 22" descr="https://ds04.infourok.ru/uploads/ex/0012/00056ac9-f38ec635/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4.infourok.ru/uploads/ex/0012/00056ac9-f38ec635/img14.jpg"/>
                    <pic:cNvPicPr>
                      <a:picLocks noChangeAspect="1" noChangeArrowheads="1"/>
                    </pic:cNvPicPr>
                  </pic:nvPicPr>
                  <pic:blipFill>
                    <a:blip r:embed="rId18" cstate="print">
                      <a:clrChange>
                        <a:clrFrom>
                          <a:srgbClr val="FAFBFF"/>
                        </a:clrFrom>
                        <a:clrTo>
                          <a:srgbClr val="FAFBFF">
                            <a:alpha val="0"/>
                          </a:srgbClr>
                        </a:clrTo>
                      </a:clrChange>
                    </a:blip>
                    <a:srcRect t="14362"/>
                    <a:stretch>
                      <a:fillRect/>
                    </a:stretch>
                  </pic:blipFill>
                  <pic:spPr bwMode="auto">
                    <a:xfrm>
                      <a:off x="0" y="0"/>
                      <a:ext cx="4312920" cy="277749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1" locked="0" layoutInCell="1" allowOverlap="1" wp14:anchorId="02280E15" wp14:editId="55B0EA02">
            <wp:simplePos x="0" y="0"/>
            <wp:positionH relativeFrom="column">
              <wp:posOffset>-63500</wp:posOffset>
            </wp:positionH>
            <wp:positionV relativeFrom="paragraph">
              <wp:posOffset>5560695</wp:posOffset>
            </wp:positionV>
            <wp:extent cx="4019550" cy="2242820"/>
            <wp:effectExtent l="0" t="0" r="0" b="0"/>
            <wp:wrapNone/>
            <wp:docPr id="25" name="Рисунок 25" descr="https://ds04.infourok.ru/uploads/ex/0012/00056ac9-f38ec635/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4.infourok.ru/uploads/ex/0012/00056ac9-f38ec635/img15.jpg"/>
                    <pic:cNvPicPr>
                      <a:picLocks noChangeAspect="1" noChangeArrowheads="1"/>
                    </pic:cNvPicPr>
                  </pic:nvPicPr>
                  <pic:blipFill>
                    <a:blip r:embed="rId19" cstate="print">
                      <a:clrChange>
                        <a:clrFrom>
                          <a:srgbClr val="FFFFFF"/>
                        </a:clrFrom>
                        <a:clrTo>
                          <a:srgbClr val="FFFFFF">
                            <a:alpha val="0"/>
                          </a:srgbClr>
                        </a:clrTo>
                      </a:clrChange>
                    </a:blip>
                    <a:srcRect l="8575" t="32292"/>
                    <a:stretch>
                      <a:fillRect/>
                    </a:stretch>
                  </pic:blipFill>
                  <pic:spPr bwMode="auto">
                    <a:xfrm>
                      <a:off x="0" y="0"/>
                      <a:ext cx="4019550" cy="2242820"/>
                    </a:xfrm>
                    <a:prstGeom prst="rect">
                      <a:avLst/>
                    </a:prstGeom>
                    <a:noFill/>
                    <a:ln w="9525">
                      <a:noFill/>
                      <a:miter lim="800000"/>
                      <a:headEnd/>
                      <a:tailEnd/>
                    </a:ln>
                  </pic:spPr>
                </pic:pic>
              </a:graphicData>
            </a:graphic>
          </wp:anchor>
        </w:drawing>
      </w:r>
    </w:p>
    <w:sectPr w:rsidR="00AD57AA" w:rsidRPr="00AD57AA" w:rsidSect="004F07AA">
      <w:pgSz w:w="11906" w:h="16838"/>
      <w:pgMar w:top="284" w:right="424"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BD3"/>
    <w:multiLevelType w:val="hybridMultilevel"/>
    <w:tmpl w:val="763AE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isplayBackgroundShape/>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4B"/>
    <w:rsid w:val="000075C2"/>
    <w:rsid w:val="000B23A6"/>
    <w:rsid w:val="000B432A"/>
    <w:rsid w:val="000B7690"/>
    <w:rsid w:val="000E2C1E"/>
    <w:rsid w:val="00151257"/>
    <w:rsid w:val="00274378"/>
    <w:rsid w:val="003523B0"/>
    <w:rsid w:val="004C261E"/>
    <w:rsid w:val="004F07AA"/>
    <w:rsid w:val="00537D58"/>
    <w:rsid w:val="00567691"/>
    <w:rsid w:val="0057094B"/>
    <w:rsid w:val="005A19A6"/>
    <w:rsid w:val="005B65DC"/>
    <w:rsid w:val="00636CA7"/>
    <w:rsid w:val="00692AED"/>
    <w:rsid w:val="006C059F"/>
    <w:rsid w:val="008930F1"/>
    <w:rsid w:val="009555BD"/>
    <w:rsid w:val="00967ED3"/>
    <w:rsid w:val="00977E81"/>
    <w:rsid w:val="00A66D24"/>
    <w:rsid w:val="00A85CA8"/>
    <w:rsid w:val="00A87892"/>
    <w:rsid w:val="00AD57AA"/>
    <w:rsid w:val="00AF4BC2"/>
    <w:rsid w:val="00B42C28"/>
    <w:rsid w:val="00D515BE"/>
    <w:rsid w:val="00DF3693"/>
    <w:rsid w:val="00E001DD"/>
    <w:rsid w:val="00E54B80"/>
    <w:rsid w:val="00E6566C"/>
    <w:rsid w:val="00EF1CE9"/>
    <w:rsid w:val="00F62589"/>
    <w:rsid w:val="00F75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82E82"/>
  <w15:docId w15:val="{8424A6FD-807C-45BF-8E80-35D52208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2">
    <w:name w:val="heading 2"/>
    <w:basedOn w:val="a"/>
    <w:link w:val="20"/>
    <w:uiPriority w:val="9"/>
    <w:qFormat/>
    <w:rsid w:val="005709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09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094B"/>
    <w:rPr>
      <w:rFonts w:ascii="Tahoma" w:hAnsi="Tahoma" w:cs="Tahoma"/>
      <w:sz w:val="16"/>
      <w:szCs w:val="16"/>
    </w:rPr>
  </w:style>
  <w:style w:type="character" w:customStyle="1" w:styleId="20">
    <w:name w:val="Заголовок 2 Знак"/>
    <w:basedOn w:val="a0"/>
    <w:link w:val="2"/>
    <w:uiPriority w:val="9"/>
    <w:rsid w:val="0057094B"/>
    <w:rPr>
      <w:rFonts w:ascii="Times New Roman" w:eastAsia="Times New Roman" w:hAnsi="Times New Roman" w:cs="Times New Roman"/>
      <w:b/>
      <w:bCs/>
      <w:sz w:val="36"/>
      <w:szCs w:val="36"/>
      <w:lang w:eastAsia="ru-RU"/>
    </w:rPr>
  </w:style>
  <w:style w:type="paragraph" w:styleId="a5">
    <w:name w:val="List Paragraph"/>
    <w:basedOn w:val="a"/>
    <w:uiPriority w:val="34"/>
    <w:qFormat/>
    <w:rsid w:val="004F0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95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ya-7ya.ru/wp-content/uploads/2012/08/VWMTemp_Detskie-sovetskie-multfilmyi.gif" TargetMode="Externa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886</Words>
  <Characters>5052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2018-10-23T07:27:00Z</cp:lastPrinted>
  <dcterms:created xsi:type="dcterms:W3CDTF">2023-10-23T06:02:00Z</dcterms:created>
  <dcterms:modified xsi:type="dcterms:W3CDTF">2023-10-23T06:02:00Z</dcterms:modified>
</cp:coreProperties>
</file>